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宋体"/>
          <w:bCs/>
          <w:color w:val="000000"/>
          <w:sz w:val="28"/>
          <w:szCs w:val="28"/>
        </w:rPr>
      </w:pPr>
    </w:p>
    <w:p>
      <w:pPr>
        <w:ind w:firstLine="708" w:firstLineChars="295"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ind w:firstLine="948" w:firstLineChars="295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空运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行业</w:t>
      </w:r>
      <w:r>
        <w:rPr>
          <w:rFonts w:ascii="宋体" w:hAnsi="宋体" w:cs="宋体"/>
          <w:b/>
          <w:bCs/>
          <w:kern w:val="0"/>
          <w:sz w:val="32"/>
          <w:szCs w:val="32"/>
        </w:rPr>
        <w:t>专业技术人员知识更新讲座</w:t>
      </w:r>
    </w:p>
    <w:p>
      <w:pPr>
        <w:ind w:firstLine="826" w:firstLineChars="295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单位名称（盖章）：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620"/>
        <w:gridCol w:w="256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ind w:firstLine="275" w:firstLineChars="98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职务/职称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身份证号码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9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autoSpaceDE w:val="0"/>
              <w:spacing w:line="36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autoSpaceDE w:val="0"/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单位联系人：                                  联系电话：</w:t>
      </w:r>
    </w:p>
    <w:p>
      <w:pPr>
        <w:widowControl/>
        <w:shd w:val="clear" w:color="auto" w:fill="FEFEFE"/>
        <w:overflowPunct w:val="0"/>
        <w:autoSpaceDN w:val="0"/>
        <w:adjustRightInd w:val="0"/>
        <w:spacing w:line="5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7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2018-10-11T06:43:51Z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