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0" w:firstLineChars="200"/>
        <w:rPr>
          <w:rFonts w:ascii="微软雅黑" w:hAnsi="微软雅黑" w:eastAsia="微软雅黑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28"/>
          <w:szCs w:val="28"/>
        </w:rPr>
        <w:t>附件1</w:t>
      </w:r>
    </w:p>
    <w:p>
      <w:pPr>
        <w:widowControl/>
        <w:ind w:firstLine="560" w:firstLineChars="200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2018年度宁波市3D打印技术及产品创意设计紧缺人才培训班</w:t>
      </w:r>
    </w:p>
    <w:p>
      <w:pPr>
        <w:widowControl/>
        <w:ind w:firstLine="560" w:firstLineChars="200"/>
        <w:jc w:val="center"/>
        <w:rPr>
          <w:rFonts w:ascii="微软雅黑" w:hAnsi="微软雅黑" w:eastAsia="微软雅黑"/>
          <w:sz w:val="20"/>
          <w:szCs w:val="21"/>
        </w:rPr>
      </w:pPr>
      <w:r>
        <w:rPr>
          <w:rFonts w:hint="eastAsia" w:ascii="微软雅黑" w:hAnsi="微软雅黑" w:eastAsia="微软雅黑"/>
          <w:sz w:val="28"/>
          <w:szCs w:val="28"/>
        </w:rPr>
        <w:t>报名回执表</w:t>
      </w:r>
    </w:p>
    <w:p>
      <w:pPr>
        <w:widowControl/>
        <w:ind w:firstLine="400" w:firstLineChars="200"/>
        <w:jc w:val="left"/>
        <w:rPr>
          <w:rFonts w:ascii="微软雅黑" w:hAnsi="微软雅黑" w:eastAsia="微软雅黑"/>
          <w:sz w:val="20"/>
          <w:szCs w:val="21"/>
        </w:rPr>
      </w:pPr>
    </w:p>
    <w:tbl>
      <w:tblPr>
        <w:tblStyle w:val="3"/>
        <w:tblW w:w="91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52"/>
        <w:gridCol w:w="1586"/>
        <w:gridCol w:w="1115"/>
        <w:gridCol w:w="1401"/>
        <w:gridCol w:w="33"/>
        <w:gridCol w:w="1101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员</w:t>
            </w:r>
          </w:p>
          <w:p>
            <w:pPr>
              <w:jc w:val="center"/>
              <w:rPr>
                <w:rFonts w:asci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信</w:t>
            </w:r>
          </w:p>
          <w:p>
            <w:pPr>
              <w:jc w:val="center"/>
              <w:rPr>
                <w:rFonts w:asci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息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姓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名</w:t>
            </w:r>
          </w:p>
        </w:tc>
        <w:tc>
          <w:tcPr>
            <w:tcW w:w="1586" w:type="dxa"/>
            <w:vAlign w:val="center"/>
          </w:tcPr>
          <w:p>
            <w:pPr>
              <w:rPr>
                <w:rFonts w:ascii="宋体"/>
                <w:sz w:val="22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性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别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出生年月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2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电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话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/>
                <w:sz w:val="22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手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机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inherit" w:hAnsi="inherit"/>
                <w:color w:val="000000"/>
                <w:sz w:val="22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身份证号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2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职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务</w:t>
            </w:r>
          </w:p>
        </w:tc>
        <w:tc>
          <w:tcPr>
            <w:tcW w:w="1586" w:type="dxa"/>
            <w:vAlign w:val="center"/>
          </w:tcPr>
          <w:p>
            <w:pPr>
              <w:rPr>
                <w:rFonts w:ascii="宋体"/>
                <w:sz w:val="22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QQ</w:t>
            </w:r>
            <w:r>
              <w:rPr>
                <w:rFonts w:hint="eastAsia" w:ascii="宋体" w:hAnsi="宋体"/>
                <w:sz w:val="22"/>
                <w:szCs w:val="21"/>
              </w:rPr>
              <w:t>邮箱</w:t>
            </w:r>
          </w:p>
        </w:tc>
        <w:tc>
          <w:tcPr>
            <w:tcW w:w="1401" w:type="dxa"/>
            <w:vAlign w:val="center"/>
          </w:tcPr>
          <w:p>
            <w:pPr>
              <w:ind w:left="132"/>
              <w:jc w:val="center"/>
              <w:rPr>
                <w:rFonts w:ascii="宋体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132"/>
              <w:jc w:val="center"/>
              <w:rPr>
                <w:rFonts w:ascii="宋体"/>
                <w:sz w:val="22"/>
                <w:szCs w:val="21"/>
              </w:rPr>
            </w:pPr>
            <w:r>
              <w:rPr>
                <w:rFonts w:hint="eastAsia" w:ascii="宋体"/>
                <w:sz w:val="22"/>
                <w:szCs w:val="21"/>
              </w:rPr>
              <w:t>是否住宿</w:t>
            </w:r>
          </w:p>
        </w:tc>
        <w:tc>
          <w:tcPr>
            <w:tcW w:w="1914" w:type="dxa"/>
            <w:vAlign w:val="center"/>
          </w:tcPr>
          <w:p>
            <w:pPr>
              <w:ind w:left="132"/>
              <w:jc w:val="center"/>
              <w:rPr>
                <w:rFonts w:asci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2"/>
                <w:szCs w:val="21"/>
              </w:rPr>
            </w:pPr>
            <w:r>
              <w:rPr>
                <w:rFonts w:hint="eastAsia" w:ascii="宋体"/>
                <w:b/>
                <w:bCs/>
                <w:sz w:val="22"/>
                <w:szCs w:val="21"/>
              </w:rPr>
              <w:t>单</w:t>
            </w:r>
          </w:p>
          <w:p>
            <w:pPr>
              <w:jc w:val="center"/>
              <w:rPr>
                <w:rFonts w:ascii="宋体"/>
                <w:b/>
                <w:bCs/>
                <w:sz w:val="22"/>
                <w:szCs w:val="21"/>
              </w:rPr>
            </w:pPr>
            <w:r>
              <w:rPr>
                <w:rFonts w:hint="eastAsia" w:ascii="宋体"/>
                <w:b/>
                <w:bCs/>
                <w:sz w:val="22"/>
                <w:szCs w:val="21"/>
              </w:rPr>
              <w:t>位</w:t>
            </w:r>
          </w:p>
          <w:p>
            <w:pPr>
              <w:jc w:val="center"/>
              <w:rPr>
                <w:rFonts w:asci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信</w:t>
            </w:r>
          </w:p>
          <w:p>
            <w:pPr>
              <w:jc w:val="center"/>
              <w:rPr>
                <w:rFonts w:asci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息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单位全称</w:t>
            </w:r>
          </w:p>
        </w:tc>
        <w:tc>
          <w:tcPr>
            <w:tcW w:w="7150" w:type="dxa"/>
            <w:gridSpan w:val="6"/>
            <w:vAlign w:val="center"/>
          </w:tcPr>
          <w:p>
            <w:pPr>
              <w:rPr>
                <w:rFonts w:asci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2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单位详细联系地址</w:t>
            </w:r>
          </w:p>
        </w:tc>
        <w:tc>
          <w:tcPr>
            <w:tcW w:w="4135" w:type="dxa"/>
            <w:gridSpan w:val="4"/>
          </w:tcPr>
          <w:p>
            <w:pPr>
              <w:jc w:val="center"/>
              <w:rPr>
                <w:rFonts w:ascii="宋体"/>
                <w:sz w:val="22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邮政编号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130" w:type="dxa"/>
            <w:gridSpan w:val="8"/>
            <w:vAlign w:val="center"/>
          </w:tcPr>
          <w:p>
            <w:pPr>
              <w:rPr>
                <w:rFonts w:asci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备注：</w:t>
            </w:r>
          </w:p>
        </w:tc>
      </w:tr>
    </w:tbl>
    <w:p>
      <w:pPr>
        <w:widowControl/>
        <w:ind w:firstLine="542" w:firstLineChars="200"/>
        <w:jc w:val="left"/>
        <w:rPr>
          <w:rFonts w:ascii="微软雅黑" w:hAnsi="微软雅黑" w:eastAsia="微软雅黑"/>
          <w:sz w:val="20"/>
          <w:szCs w:val="21"/>
        </w:rPr>
      </w:pPr>
      <w:r>
        <w:rPr>
          <w:rFonts w:ascii="宋体" w:hAnsi="宋体"/>
          <w:b/>
          <w:color w:val="000000"/>
          <w:sz w:val="27"/>
          <w:szCs w:val="27"/>
        </w:rPr>
        <w:t>注：</w:t>
      </w:r>
      <w:r>
        <w:rPr>
          <w:rFonts w:hint="eastAsia" w:ascii="宋体" w:hAnsi="宋体"/>
          <w:color w:val="000000"/>
          <w:sz w:val="27"/>
          <w:szCs w:val="27"/>
        </w:rPr>
        <w:t>电子版发到nbxgjx@163.com，电话：0574-87473327 杨老师</w:t>
      </w:r>
    </w:p>
    <w:p>
      <w:pPr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02EA7"/>
    <w:rsid w:val="00300F6C"/>
    <w:rsid w:val="006C4292"/>
    <w:rsid w:val="008A77C2"/>
    <w:rsid w:val="00DF65F8"/>
    <w:rsid w:val="4AD02EA7"/>
    <w:rsid w:val="6CF068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27</Words>
  <Characters>160</Characters>
  <Lines>1</Lines>
  <Paragraphs>1</Paragraphs>
  <TotalTime>6</TotalTime>
  <ScaleCrop>false</ScaleCrop>
  <LinksUpToDate>false</LinksUpToDate>
  <CharactersWithSpaces>186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2018-07-16T07:05:00Z</dcterms:created>
  <dc:creator>不想长大</dc:creator>
  <cp:lastModifiedBy>不想长大</cp:lastModifiedBy>
  <dcterms:modified xsi:type="dcterms:W3CDTF">2018-07-31T00:47:11Z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